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C" w:rsidRPr="0025447C" w:rsidRDefault="00E61095" w:rsidP="0025447C">
      <w:pPr>
        <w:spacing w:after="0" w:line="240" w:lineRule="auto"/>
        <w:rPr>
          <w:rFonts w:ascii="Thames" w:eastAsia="Times New Roman" w:hAnsi="Thame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408656"/>
            <wp:effectExtent l="19050" t="0" r="0" b="0"/>
            <wp:docPr id="1" name="Рисунок 1" descr="G:\Титул. раб. программы\Рус. яз 6 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. программы\Рус. яз 6 кл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462" w:rsidRPr="0025447C" w:rsidRDefault="00127462" w:rsidP="0025447C">
      <w:pPr>
        <w:spacing w:after="0" w:line="240" w:lineRule="auto"/>
        <w:rPr>
          <w:rFonts w:ascii="Thames" w:eastAsia="Times New Roman" w:hAnsi="Thames" w:cs="Times New Roman"/>
          <w:sz w:val="28"/>
          <w:szCs w:val="28"/>
          <w:lang w:eastAsia="ru-RU"/>
        </w:rPr>
      </w:pPr>
    </w:p>
    <w:p w:rsidR="004C760B" w:rsidRDefault="004C760B" w:rsidP="00E61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62" w:rsidRPr="0025447C" w:rsidRDefault="00127462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C" w:rsidRPr="0025447C" w:rsidRDefault="004C760B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25447C"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 по русскому языку для 6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 Т. Баранова, Т. А. </w:t>
      </w:r>
      <w:proofErr w:type="spellStart"/>
      <w:r w:rsidR="0025447C"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="0025447C"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="0025447C"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="0025447C"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5447C" w:rsidRPr="0025447C" w:rsidRDefault="004C760B" w:rsidP="0025447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5447C"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6 часов в неделю, итого 204 часа за учебный год.</w:t>
      </w:r>
    </w:p>
    <w:p w:rsidR="0025447C" w:rsidRPr="0025447C" w:rsidRDefault="0025447C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5447C" w:rsidRPr="0025447C" w:rsidRDefault="0025447C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25447C" w:rsidRPr="0025447C" w:rsidRDefault="0025447C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7C" w:rsidRPr="0025447C" w:rsidRDefault="0025447C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русскому языку являются:</w:t>
      </w:r>
    </w:p>
    <w:p w:rsidR="0025447C" w:rsidRPr="0025447C" w:rsidRDefault="0025447C" w:rsidP="0025447C">
      <w:pPr>
        <w:numPr>
          <w:ilvl w:val="0"/>
          <w:numId w:val="2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proofErr w:type="gramEnd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речевому самосовершенствованию;</w:t>
      </w: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достаточный объем словарного запаса и усвоенных грамматических сре</w:t>
      </w:r>
      <w:proofErr w:type="gramStart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5447C" w:rsidRPr="0025447C" w:rsidRDefault="0025447C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54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 </w:t>
      </w: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русскому языку являются: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владение всеми видами речевой деятельности: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адекватное понимание информации устного и письменного сообщения;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владение разными видами чтения;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адекватное восприятие на слух текстов разных стилей и жанров;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информации, её анализ и отбор; 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воспроизводить прослушанный или прочитанный текст с разной степенью свернутости;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свободно, правильно излагать свои мысли в устной и письменной форме;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владение разными видами монолога (и диалога;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участвовать в речевом общении, соблюдая нормы речевого этикета;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выступать перед аудиторией сверстников с небольшими сообщениями, докладами;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</w:t>
      </w:r>
      <w:proofErr w:type="spellStart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полученныу</w:t>
      </w:r>
      <w:proofErr w:type="spellEnd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 и навыки анализа языковых явлений на </w:t>
      </w:r>
      <w:proofErr w:type="spellStart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4C760B" w:rsidRDefault="0025447C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</w:t>
      </w:r>
    </w:p>
    <w:p w:rsidR="004C760B" w:rsidRDefault="004C760B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60B" w:rsidRDefault="004C760B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C" w:rsidRPr="0025447C" w:rsidRDefault="0025447C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5447C" w:rsidRPr="0025447C" w:rsidRDefault="0025447C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русскому языку являются: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5447C" w:rsidRPr="0025447C" w:rsidRDefault="0025447C" w:rsidP="0025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текста с точки зрения его основных признаков и структуры, принадлежности к </w:t>
      </w: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5447C" w:rsidRPr="0025447C" w:rsidRDefault="0025447C" w:rsidP="002544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25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5447C" w:rsidRPr="0025447C" w:rsidRDefault="0025447C" w:rsidP="004C7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60B" w:rsidRDefault="004C760B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7C" w:rsidRPr="0025447C" w:rsidRDefault="0025447C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25447C" w:rsidRPr="0025447C" w:rsidRDefault="0025447C" w:rsidP="0025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47C" w:rsidRPr="0025447C" w:rsidRDefault="0025447C" w:rsidP="0025447C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val="en-US" w:eastAsia="ru-RU"/>
        </w:rPr>
        <w:t>I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>.   Язык. Речь. Общение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Русский язык – один из развитых языков мира. Язык, речь, общение. Ситуация общения. </w:t>
      </w:r>
    </w:p>
    <w:p w:rsidR="0025447C" w:rsidRPr="004C760B" w:rsidRDefault="0025447C" w:rsidP="004C7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Развитие речи</w:t>
      </w:r>
      <w:proofErr w:type="gramStart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Определение схемы ситуации общения.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val="en-US" w:eastAsia="ru-RU"/>
        </w:rPr>
        <w:t>II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.   Повторение </w:t>
      </w:r>
      <w:proofErr w:type="gramStart"/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 в 5 классе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Фонетика. Орфоэпия. Морфемы в слове. Орфограммы в приставках и корнях слов.</w:t>
      </w: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Части речи. Орфограммы в окончаниях слов. </w:t>
      </w:r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Тип речи. Стиль речи. Основная мысль текста. Составление диалога.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Контрольная работа (далее </w:t>
      </w:r>
      <w:r w:rsidRPr="0025447C">
        <w:rPr>
          <w:rFonts w:ascii="Times New Roman" w:eastAsia="Newton-Bold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). Входной контроль (контрольный диктант с грамматическим заданием). Контрольный словарный диктант, тест.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П.Р. </w:t>
      </w:r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темам «Фонетика», «</w:t>
      </w:r>
      <w:proofErr w:type="spellStart"/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Морфемика</w:t>
      </w:r>
      <w:proofErr w:type="spellEnd"/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>».  «Части речи»</w:t>
      </w:r>
      <w:proofErr w:type="gramStart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«Словосочетание» . «Предложение»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val="en-US" w:eastAsia="ru-RU"/>
        </w:rPr>
        <w:t>III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.   Текст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25447C" w:rsidRPr="004C760B" w:rsidRDefault="0025447C" w:rsidP="004C7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25447C">
        <w:rPr>
          <w:rFonts w:ascii="Times New Roman" w:eastAsia="Newton-Bold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Речь устная и письменная; диалогическая и монологическая. Основная мысль текста.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val="en-US" w:eastAsia="ru-RU"/>
        </w:rPr>
        <w:t>IV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.   Лексика. Культура речи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Написание сжатого изложения. Приемы сжатия текста. Составление словарной статьи по образцу.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с грамматическим заданием.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П.Р. </w:t>
      </w:r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теме</w:t>
      </w: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«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Слово и его лексическое значение».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val="en-US" w:eastAsia="ru-RU"/>
        </w:rPr>
        <w:t>V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Pr="0025447C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 xml:space="preserve">Фразеология. Культура речи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Фразеологизмы. Источники фразеологизмов. Повторение.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Конструирование текста с использованием фразеологизмов.</w:t>
      </w:r>
    </w:p>
    <w:p w:rsidR="0025447C" w:rsidRPr="004C760B" w:rsidRDefault="0025447C" w:rsidP="004C7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тест по теме «Фразеология».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val="en-US" w:eastAsia="ru-RU"/>
        </w:rPr>
        <w:t>VI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Pr="0025447C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 xml:space="preserve">Словообразование. Орфография. Культура речи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proofErr w:type="spellStart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Правописание чередующихся гласных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корнях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кас</w:t>
      </w:r>
      <w:proofErr w:type="spell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–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-кос-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гар</w:t>
      </w:r>
      <w:proofErr w:type="spell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–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-гор-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,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-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зар</w:t>
      </w:r>
      <w:proofErr w:type="spell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–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зор</w:t>
      </w:r>
      <w:proofErr w:type="spell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Правописание букв 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ы</w:t>
      </w:r>
      <w:proofErr w:type="spell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и</w:t>
      </w:r>
      <w:proofErr w:type="spellEnd"/>
      <w:proofErr w:type="gram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после приставок на согласные. Гласные в приставках 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пре</w:t>
      </w:r>
      <w:proofErr w:type="spell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пр</w:t>
      </w:r>
      <w:proofErr w:type="gram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. Соединительные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гласные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в сложных словах. Сложносокращённые слова. Морфемный и словообразовательный разбор слова. Повторение.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iCs/>
          <w:sz w:val="24"/>
          <w:szCs w:val="24"/>
          <w:lang w:eastAsia="ru-RU"/>
        </w:rPr>
        <w:t>Анализ стихотворного текста с точки зрения состава и способа образования слов. Сложный план сочинения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25447C" w:rsidRPr="004C760B" w:rsidRDefault="0025447C" w:rsidP="004C7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с грамматическим заданием. Контрольный тест. Контрольный словарный диктант.</w:t>
      </w:r>
    </w:p>
    <w:p w:rsidR="0025447C" w:rsidRPr="004C760B" w:rsidRDefault="0025447C" w:rsidP="004C76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val="en-US" w:eastAsia="ru-RU"/>
        </w:rPr>
        <w:t>VII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Pr="0025447C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>Морфология. Орфография. Культура речи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7.1 Имя существительное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Имя существительное как часть речи. Разносклоняемые имена существительные. Буква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суффиксе </w:t>
      </w:r>
      <w:proofErr w:type="gram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существительных на </w:t>
      </w:r>
      <w:r w:rsidRPr="0025447C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>-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мя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существительными. Буквы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ч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щ</w:t>
      </w:r>
      <w:proofErr w:type="spell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суффиксе существительных </w:t>
      </w:r>
      <w:proofErr w:type="gram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-ч</w:t>
      </w:r>
      <w:proofErr w:type="gram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ик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(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щик</w:t>
      </w:r>
      <w:proofErr w:type="spell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). Правописание гласных в суффиксах  </w:t>
      </w:r>
      <w:proofErr w:type="gramStart"/>
      <w:r w:rsidRPr="0025447C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25447C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е</w:t>
      </w:r>
      <w:proofErr w:type="gramEnd"/>
      <w:r w:rsidRPr="0025447C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к</w:t>
      </w:r>
      <w:proofErr w:type="spell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и –</w:t>
      </w:r>
      <w:proofErr w:type="spellStart"/>
      <w:r w:rsidRPr="0025447C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  <w:r w:rsidRPr="0025447C"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Гласные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после шипящих в суффиксах существительных. Повторение.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lastRenderedPageBreak/>
        <w:t>К.Р.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с грамматическим заданием. Контрольный тест  по теме «Имя существительное». Сочинение по картине.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П.Р. </w:t>
      </w:r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темам</w:t>
      </w: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«Разносклоняемые и несклоняемые имена существительные</w:t>
      </w:r>
      <w:proofErr w:type="gramStart"/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.</w:t>
      </w:r>
      <w:proofErr w:type="gram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Имена существительные общего рода», «Правописание  суффиксов имен существительных»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7.2 Имя прилагательное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прилагательными. Буквы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после шипящих и 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ц</w:t>
      </w:r>
      <w:proofErr w:type="spell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суффиксах прилагательных. Одна и две буквы </w:t>
      </w:r>
      <w:proofErr w:type="spellStart"/>
      <w:proofErr w:type="gram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proofErr w:type="gram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в</w:t>
      </w:r>
      <w:proofErr w:type="gram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суффиксах прилагательных. Различение на письме суффиксов прилагательных </w:t>
      </w:r>
      <w:proofErr w:type="gram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-к</w:t>
      </w:r>
      <w:proofErr w:type="gram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–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ск</w:t>
      </w:r>
      <w:proofErr w:type="spellEnd"/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. Дефисное и слитное написание сложных прилагательных. Повторение.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Контрольный диктант  с грамматическим заданием. Контрольный тест по теме «Имя прилагательное». Контрольный словарный диктант. Сочинение-описание природы.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П.Р. </w:t>
      </w:r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темам «Разряды имен прилагательных по значению», «Правописание прилагательных». «Правописание  суффиксов прилагательных».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« Дефисное и слитное написание сложных прилагательных»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7.3  Имя числительное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iCs/>
          <w:sz w:val="24"/>
          <w:szCs w:val="24"/>
          <w:lang w:eastAsia="ru-RU"/>
        </w:rPr>
        <w:t>Стиль текста.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Выборочное изложение по произведениям художественной литературы. Составление текста объявления. Устное выступление на тему «Берегите природу».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с грамматическим заданием. Контрольный тест по теме «Имя числительное».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П.Р. </w:t>
      </w:r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теме «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Имя числительное»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7.4 Местоимение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Местоимение как часть речи. Личные местоимения. Возвратное местоимение 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себя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Составление рассказа от первого лица. Анализ текста. Сочинение-рассуждение.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с грамматическим заданием. Контрольный тест  по теме «Местоимение».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7.5  Глагол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Правописание гласных в суффиксах глагола. Повторение.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iCs/>
          <w:sz w:val="24"/>
          <w:szCs w:val="24"/>
          <w:lang w:eastAsia="ru-RU"/>
        </w:rPr>
        <w:t xml:space="preserve">Сочинение-рассказ. Изложение. Составление текста с глаголами условного наклонения.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Рассказ по рисункам. Составление текста-рецепта.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П.Р. </w:t>
      </w:r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темам «Глагол. Повторение </w:t>
      </w:r>
      <w:proofErr w:type="gramStart"/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изученного</w:t>
      </w:r>
      <w:proofErr w:type="gramEnd"/>
      <w:r w:rsidRPr="00254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5 классе».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«Разноспрягаемые глаголы «Разноспрягаемые глаголы». «Переходные и непереходные глаголы». «Наклонение глагола».  «Безличные глаголы». «Возвратные глаголы». « Правописание гласных в суффиксах глаголов»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</w:pP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25447C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25447C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 xml:space="preserve"> Повторение и систематизация </w:t>
      </w:r>
      <w:proofErr w:type="gramStart"/>
      <w:r w:rsidRPr="0025447C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25447C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 xml:space="preserve"> в 5 и 6 классах 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25447C" w:rsidRPr="0025447C" w:rsidRDefault="0025447C" w:rsidP="002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5447C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25447C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447C">
        <w:rPr>
          <w:rFonts w:ascii="Times New Roman" w:eastAsia="Newton-Regular" w:hAnsi="Times New Roman" w:cs="Times New Roman"/>
          <w:sz w:val="24"/>
          <w:szCs w:val="24"/>
          <w:lang w:eastAsia="ru-RU"/>
        </w:rPr>
        <w:t>Итоговый тест.</w:t>
      </w:r>
    </w:p>
    <w:p w:rsidR="0025447C" w:rsidRPr="0025447C" w:rsidRDefault="0025447C" w:rsidP="0025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7C" w:rsidRPr="0025447C" w:rsidRDefault="0025447C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47C" w:rsidRPr="0025447C" w:rsidRDefault="0025447C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47C" w:rsidRPr="0025447C" w:rsidRDefault="0025447C" w:rsidP="004C76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44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</w:t>
      </w:r>
    </w:p>
    <w:p w:rsidR="0025447C" w:rsidRPr="0025447C" w:rsidRDefault="0025447C" w:rsidP="0025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23"/>
        <w:gridCol w:w="8082"/>
        <w:gridCol w:w="991"/>
        <w:gridCol w:w="956"/>
      </w:tblGrid>
      <w:tr w:rsidR="0025447C" w:rsidRPr="0025447C" w:rsidTr="0025447C"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5447C" w:rsidRPr="0025447C" w:rsidTr="00254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ечь.Общение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(2 ч)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hames" w:eastAsia="Times New Roman" w:hAnsi="Thames" w:cs="Times New Roman"/>
                <w:b/>
                <w:bCs/>
                <w:lang w:eastAsia="ru-RU"/>
              </w:rPr>
              <w:t xml:space="preserve">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Русский язык – один из развитых языков мира.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Язык, речь, общение. </w:t>
            </w: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Ситуация общения.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</w:t>
            </w:r>
            <w:r w:rsidR="004C7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 классе (13 ч)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Фонетика. Орфоэпия.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Морфемы в слове. Орфограммы в приставках и в корнях слов. </w:t>
            </w: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словарный диктант.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Проверочная работа по темам «Фонетика», «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Морфемика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Части речи. Орфограммы в окончаниях слов.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Орфограммы в окончаниях слов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Проверочная работа по теме «Части речи»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Словосочетание.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Простое предложение. Знаки препинания.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Прямая речь. Диалог.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Проверочная работа по темам «Словосочетание», «Предложение»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Входной контроль (контрольный тест).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над ошибками.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 (7 ч)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Текст, его особенности.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Тема и основная мысль текста. Заглавие текста.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Начальные и конечные предложения текста.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Ключевые слова.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Основные признаки текста.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Текст и стили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Официально-деловой стиль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Лексика и культура речи. (18 ч.)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Слово и его лексическое значение.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Проверочная работа по теме «Слово и его лексическое значение»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Общеупотребительные слова.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Профессионализмы.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Диалектизмы.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Сжатое изложение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Сжатое изложение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Новые слова (неологизмы)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Устаревшие слова.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Словари.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Семинар «Как это по-русски?»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Семинар «Как это по-русски?»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«Лексика»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«Лексика»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Контрольная работа по теме «Лексика»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ФРАЗЕОЛОГИЯ. КУЛЬТУРА РЕЧИ (6 ч.)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Фразеологизмы.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Фразеологизмы.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Источники фразеологизмов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Обобщающий урок по теме «Фразеология. Культура речи».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по теме «Фразеология. Культура речи»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за 1 четверть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СЛОВООБРАЗОВАНИЕ. ОРФОГРАФИЯ. КУЛЬТУРА РЕЧИ (28ч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Морфемика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 словообразование.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Морфемика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 словообразование.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Описание помещения.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Практикум по словообразованию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Этимология слов.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Этимология слов.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тест по теме «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Морфемика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словообразование»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Систематизация материалов  к сочинению. Сложный план.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Систематизация материалов  к сочинению. Сложный план.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4C760B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корнях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-к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ос-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C760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кас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4C760B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корнях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-г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ор-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C760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гар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4C760B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корнях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C760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зар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proofErr w:type="spellEnd"/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приставок.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в приставках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пре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и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при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-.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в приставках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пре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и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при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-.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в приставках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пре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и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при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-.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Соединительные гласные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сложных словах.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Сложносокращённые слова.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Р. Р. Сочинение по картине Т. Н. Яблонской «Утро»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Р. Р. Сочинение по картине Т. Н. Яблонской «Утро»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Морфемный и словообразовательный разбор слова.</w:t>
            </w: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словарный диктант.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диктант по теме «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Словобразование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 тест «Словообразование. Орфография. Культура речи»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rPr>
          <w:trHeight w:val="746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МОРФОЛОГИЯ. ОРФОГРАФИЯ. КУЛЬТУРА РЕЧИ (122 ч.)</w:t>
            </w:r>
          </w:p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ИМЯ СУЩЕСТВИТЕЛЬНОЕ (25 ч.)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Имя существительное как часть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Имя существительное как часть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Имя существительное как часть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существительных на 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-мя.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Русские имена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Несклоняемые имена существительные.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Несклоняемые имена существительные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Род несклоняемых имён существительных.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/Р Сочинение-описание впечатлений.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Контрольный диктант с грамматическим заданием за 2 четверть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с именами существительными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с именами существительными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-ч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 (-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щик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-ч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 (-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щик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в суффиксах существительных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существительных.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существительных.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 по теме «Правописание суффиксов имён существительных»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«Имя существительное»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«Имя существительное»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«Имя существительное»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«Имя существительное»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ИМЯ ПРИЛАГАТЕЛЬНОЕ (29 ч.)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Имя прилагательное как часть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Имя прилагательное как часть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Описание природы.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Описание природы.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Сочинение-описание местности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Относительные прилагательные.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Р.Р. Выборочное изложение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Притяжательные прилагательные.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 по теме «Имя прилагательное»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с прилагательными.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с прилагательными.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прилагательных.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 по теме «Правописание прилагательных»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Одна и две буквы </w:t>
            </w:r>
            <w:proofErr w:type="spellStart"/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</w:t>
            </w:r>
            <w:proofErr w:type="spellEnd"/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суффиксах прилагательных.</w:t>
            </w: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Словарный диктант.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Одна и две буквы </w:t>
            </w:r>
            <w:proofErr w:type="spellStart"/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</w:t>
            </w:r>
            <w:proofErr w:type="spellEnd"/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суффиксах прилагательных.</w:t>
            </w: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Словарный диктант.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Описание игрушки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Различение на письме суффиксов прилагательных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-к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 по темам «Правописание суффиксов прилагательных», «Написание сложных прилагательных»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Обобщающие уроки по теме «Имя прилагательное». </w:t>
            </w: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тест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Обобщающие уроки по теме «Имя прилагательное». </w:t>
            </w: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тест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 по теме «Имя прилагательное» </w:t>
            </w: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/Р Публичное выступление на тему «Народные промыслы».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 ЧИСЛИТЕЛЬНОЕ (15 ч.)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числительное как часть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составные числительные.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Порядковые числительные.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количественных числительных.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4C760B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9.6-9.7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Дробные числительные.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Собирательные числительные.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числительных в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 по теме «Имя числительное»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имени числительного.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урок по теме «Имя числительное». </w:t>
            </w: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 по теме «Имя числительное»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/Р Публичное выступление на тему «Береги природу!»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МЕСТОИМЕНИЕ (23 ч.)</w:t>
            </w: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Местоимение как часть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4C760B" w:rsidRDefault="0025447C" w:rsidP="004C760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0B">
              <w:rPr>
                <w:rFonts w:ascii="Times New Roman" w:eastAsia="Times New Roman" w:hAnsi="Times New Roman" w:cs="Times New Roman"/>
                <w:lang w:eastAsia="ru-RU"/>
              </w:rPr>
              <w:t>10.2-10.3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Личные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Возвратное местоимение </w:t>
            </w:r>
            <w:r w:rsidRPr="0025447C">
              <w:rPr>
                <w:rFonts w:ascii="Times New Roman" w:eastAsia="Times New Roman" w:hAnsi="Times New Roman" w:cs="Times New Roman"/>
                <w:i/>
                <w:lang w:eastAsia="ru-RU"/>
              </w:rPr>
              <w:t>себя</w:t>
            </w: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/Р Рассказ по рисункам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Вопросительные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Относительные местоимения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Неопределенные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Отрицательные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Отрицательные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Отрицательные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Притяжательные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Рассуждение. Сочинение-рассуждение.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Рассуждение. Сочинение-рассуждение.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Указательные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Текст и план текста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Определительные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Местоимения и другие части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местоимения.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Р.Р. Сочинение по картине Е. В. </w:t>
            </w:r>
            <w:proofErr w:type="spell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Сыромятникова</w:t>
            </w:r>
            <w:proofErr w:type="spell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«Первые зрители»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4C760B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Обобщающие уроки по теме «Местоимение».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Обобщающие уроки по теме «Местоимение».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4C760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«Местоимение»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ГЛАГОЛ (32 ч.)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Глагол как часть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Глагол как часть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Глагол как часть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Сочинение по рисункам и данному началу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Повторение: способы образования глаголов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Проверочная работа по теме «Глагол. Повторение </w:t>
            </w: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изученного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5 классе»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Разноспрягаемые глаголы.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Глаголы переходные и непереходные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Глаголы переходные и непереходные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Глаголы переходные и непереходные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Наклонение глаголов. Изъявительное наклонение.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Изложение.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Условное наклонение.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Условное наклонение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Повелительное наклонение.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Повелительное наклонение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Повелительное наклонение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Сочинение по рисункам.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11.19-11.20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наклонений. </w:t>
            </w:r>
          </w:p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словарный диктант.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Безличные глаголы.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Безличные глаголы.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глагола.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2544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Рассказ на основе услышанного.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11.27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Проверочная работа по темам «Безличные глаголы», «Возвратные глаголы», «Правописание гласных в суффиксах глаголов»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11.28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«Глагол»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11.29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Обобщающие уроки по теме «Глагол»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 работа по теме «Глагол»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аттестация. Контрольный диктант с грамматическим заданием.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аттестация. Контрольный диктант с грамматическим заданием.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И СИСТЕМАТИЗАЦИЯ ИЗУЧЕННОГО В 5 - 6 КЛАССАХ (6 ч.)</w:t>
            </w: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Разделы науки о языке.  Орфография.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Пунктуация.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Лексика и фразеология.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Словообразование.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Морфология. Синтаксис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5447C" w:rsidRPr="0025447C" w:rsidTr="00254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47C" w:rsidRPr="0025447C" w:rsidRDefault="0025447C" w:rsidP="0025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47C">
              <w:rPr>
                <w:rFonts w:ascii="Times New Roman" w:eastAsia="Times New Roman" w:hAnsi="Times New Roman" w:cs="Times New Roman"/>
                <w:lang w:eastAsia="ru-RU"/>
              </w:rPr>
              <w:t>Подведение итогов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47C" w:rsidRPr="0025447C" w:rsidRDefault="0025447C" w:rsidP="0025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25447C" w:rsidRPr="0025447C" w:rsidRDefault="0025447C" w:rsidP="0025447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25447C" w:rsidRPr="0025447C">
          <w:pgSz w:w="11906" w:h="16838"/>
          <w:pgMar w:top="567" w:right="567" w:bottom="567" w:left="567" w:header="709" w:footer="709" w:gutter="0"/>
          <w:cols w:space="720"/>
        </w:sectPr>
      </w:pPr>
    </w:p>
    <w:p w:rsidR="00A022D7" w:rsidRDefault="00A022D7"/>
    <w:sectPr w:rsidR="00A022D7" w:rsidSect="004D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8CC"/>
    <w:multiLevelType w:val="hybridMultilevel"/>
    <w:tmpl w:val="481A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447C"/>
    <w:rsid w:val="00070195"/>
    <w:rsid w:val="00083ED4"/>
    <w:rsid w:val="00127462"/>
    <w:rsid w:val="0025447C"/>
    <w:rsid w:val="00306A38"/>
    <w:rsid w:val="003B159C"/>
    <w:rsid w:val="003D72E1"/>
    <w:rsid w:val="003E54FE"/>
    <w:rsid w:val="004C760B"/>
    <w:rsid w:val="004D171D"/>
    <w:rsid w:val="004D2E07"/>
    <w:rsid w:val="0055073C"/>
    <w:rsid w:val="00A022D7"/>
    <w:rsid w:val="00C8188E"/>
    <w:rsid w:val="00C83DFF"/>
    <w:rsid w:val="00E6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D"/>
  </w:style>
  <w:style w:type="paragraph" w:styleId="1">
    <w:name w:val="heading 1"/>
    <w:basedOn w:val="a"/>
    <w:link w:val="10"/>
    <w:uiPriority w:val="9"/>
    <w:qFormat/>
    <w:rsid w:val="0025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47C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447C"/>
  </w:style>
  <w:style w:type="character" w:styleId="a3">
    <w:name w:val="Hyperlink"/>
    <w:semiHidden/>
    <w:unhideWhenUsed/>
    <w:rsid w:val="0025447C"/>
    <w:rPr>
      <w:strike w:val="0"/>
      <w:dstrike w:val="0"/>
      <w:color w:val="557C2B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5447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544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25447C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5447C"/>
    <w:rPr>
      <w:rFonts w:ascii="Thames" w:eastAsia="Times New Roman" w:hAnsi="Thames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5447C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5447C"/>
    <w:rPr>
      <w:rFonts w:ascii="Thames" w:eastAsia="Times New Roman" w:hAnsi="Thames" w:cs="Times New Roman"/>
      <w:sz w:val="24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25447C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5447C"/>
    <w:rPr>
      <w:rFonts w:ascii="Thames" w:eastAsia="Times New Roman" w:hAnsi="Thames" w:cs="Times New Roman"/>
      <w:sz w:val="24"/>
      <w:szCs w:val="28"/>
    </w:rPr>
  </w:style>
  <w:style w:type="paragraph" w:styleId="ac">
    <w:name w:val="endnote text"/>
    <w:basedOn w:val="a"/>
    <w:link w:val="ad"/>
    <w:semiHidden/>
    <w:unhideWhenUsed/>
    <w:rsid w:val="0025447C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25447C"/>
    <w:rPr>
      <w:rFonts w:ascii="Thames" w:eastAsia="Times New Roman" w:hAnsi="Thames" w:cs="Times New Roman"/>
      <w:sz w:val="20"/>
      <w:szCs w:val="20"/>
    </w:rPr>
  </w:style>
  <w:style w:type="paragraph" w:styleId="ae">
    <w:name w:val="No Spacing"/>
    <w:qFormat/>
    <w:rsid w:val="0025447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25447C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Style1">
    <w:name w:val="Style1"/>
    <w:basedOn w:val="a"/>
    <w:rsid w:val="0025447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5447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5447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5447C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5447C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5447C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5447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5447C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5447C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5447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5447C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5447C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5447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5447C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5447C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5447C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5447C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5447C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254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footnote reference"/>
    <w:semiHidden/>
    <w:unhideWhenUsed/>
    <w:rsid w:val="0025447C"/>
    <w:rPr>
      <w:rFonts w:ascii="Times New Roman" w:hAnsi="Times New Roman" w:cs="Times New Roman" w:hint="default"/>
      <w:sz w:val="20"/>
      <w:vertAlign w:val="superscript"/>
    </w:rPr>
  </w:style>
  <w:style w:type="character" w:styleId="af2">
    <w:name w:val="endnote reference"/>
    <w:semiHidden/>
    <w:unhideWhenUsed/>
    <w:rsid w:val="0025447C"/>
    <w:rPr>
      <w:vertAlign w:val="superscript"/>
    </w:rPr>
  </w:style>
  <w:style w:type="character" w:customStyle="1" w:styleId="FontStyle20">
    <w:name w:val="Font Style20"/>
    <w:rsid w:val="0025447C"/>
    <w:rPr>
      <w:rFonts w:ascii="Cambria" w:hAnsi="Cambria" w:cs="Cambria" w:hint="default"/>
      <w:sz w:val="20"/>
      <w:szCs w:val="20"/>
    </w:rPr>
  </w:style>
  <w:style w:type="character" w:customStyle="1" w:styleId="FontStyle18">
    <w:name w:val="Font Style18"/>
    <w:rsid w:val="0025447C"/>
    <w:rPr>
      <w:rFonts w:ascii="Microsoft Sans Serif" w:hAnsi="Microsoft Sans Serif" w:cs="Microsoft Sans Serif" w:hint="default"/>
      <w:sz w:val="32"/>
      <w:szCs w:val="32"/>
    </w:rPr>
  </w:style>
  <w:style w:type="character" w:customStyle="1" w:styleId="FontStyle21">
    <w:name w:val="Font Style21"/>
    <w:rsid w:val="0025447C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">
    <w:name w:val="Font Style22"/>
    <w:rsid w:val="0025447C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26">
    <w:name w:val="Font Style26"/>
    <w:rsid w:val="0025447C"/>
    <w:rPr>
      <w:rFonts w:ascii="Cambria" w:hAnsi="Cambria" w:cs="Cambria" w:hint="default"/>
      <w:i/>
      <w:iCs/>
      <w:sz w:val="20"/>
      <w:szCs w:val="20"/>
    </w:rPr>
  </w:style>
  <w:style w:type="character" w:customStyle="1" w:styleId="FontStyle29">
    <w:name w:val="Font Style29"/>
    <w:rsid w:val="0025447C"/>
    <w:rPr>
      <w:rFonts w:ascii="Georgia" w:hAnsi="Georgia" w:cs="Georgia" w:hint="default"/>
      <w:b/>
      <w:bCs/>
      <w:sz w:val="40"/>
      <w:szCs w:val="40"/>
    </w:rPr>
  </w:style>
  <w:style w:type="character" w:customStyle="1" w:styleId="FontStyle30">
    <w:name w:val="Font Style30"/>
    <w:rsid w:val="0025447C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31">
    <w:name w:val="Font Style31"/>
    <w:rsid w:val="0025447C"/>
    <w:rPr>
      <w:rFonts w:ascii="Cambria" w:hAnsi="Cambria" w:cs="Cambria" w:hint="default"/>
      <w:sz w:val="18"/>
      <w:szCs w:val="18"/>
    </w:rPr>
  </w:style>
  <w:style w:type="character" w:customStyle="1" w:styleId="FontStyle19">
    <w:name w:val="Font Style19"/>
    <w:rsid w:val="0025447C"/>
    <w:rPr>
      <w:rFonts w:ascii="Book Antiqua" w:hAnsi="Book Antiqua" w:cs="Book Antiqua" w:hint="default"/>
      <w:i/>
      <w:iCs/>
      <w:spacing w:val="20"/>
      <w:sz w:val="18"/>
      <w:szCs w:val="18"/>
    </w:rPr>
  </w:style>
  <w:style w:type="character" w:customStyle="1" w:styleId="FontStyle24">
    <w:name w:val="Font Style24"/>
    <w:rsid w:val="0025447C"/>
    <w:rPr>
      <w:rFonts w:ascii="Cambria" w:hAnsi="Cambria" w:cs="Cambria" w:hint="default"/>
      <w:b/>
      <w:bCs/>
      <w:i/>
      <w:iCs/>
      <w:spacing w:val="20"/>
      <w:sz w:val="16"/>
      <w:szCs w:val="16"/>
    </w:rPr>
  </w:style>
  <w:style w:type="character" w:customStyle="1" w:styleId="FontStyle23">
    <w:name w:val="Font Style23"/>
    <w:rsid w:val="0025447C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7">
    <w:name w:val="Font Style37"/>
    <w:rsid w:val="0025447C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rsid w:val="0025447C"/>
    <w:rPr>
      <w:rFonts w:ascii="Book Antiqua" w:hAnsi="Book Antiqua" w:cs="Book Antiqua" w:hint="default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25447C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25447C"/>
    <w:rPr>
      <w:rFonts w:ascii="Arial" w:hAnsi="Arial" w:cs="Arial" w:hint="default"/>
      <w:b/>
      <w:bCs/>
      <w:sz w:val="18"/>
      <w:szCs w:val="18"/>
    </w:rPr>
  </w:style>
  <w:style w:type="character" w:customStyle="1" w:styleId="FontStyle42">
    <w:name w:val="Font Style42"/>
    <w:rsid w:val="0025447C"/>
    <w:rPr>
      <w:rFonts w:ascii="Book Antiqua" w:hAnsi="Book Antiqua" w:cs="Book Antiqua" w:hint="default"/>
      <w:b/>
      <w:bCs/>
      <w:spacing w:val="20"/>
      <w:sz w:val="16"/>
      <w:szCs w:val="16"/>
    </w:rPr>
  </w:style>
  <w:style w:type="character" w:customStyle="1" w:styleId="FontStyle33">
    <w:name w:val="Font Style33"/>
    <w:rsid w:val="0025447C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25447C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25447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4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4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4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47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3">
    <w:name w:val="c3"/>
    <w:basedOn w:val="a0"/>
    <w:rsid w:val="0025447C"/>
  </w:style>
  <w:style w:type="character" w:customStyle="1" w:styleId="extraname">
    <w:name w:val="extraname"/>
    <w:basedOn w:val="a0"/>
    <w:rsid w:val="0025447C"/>
  </w:style>
  <w:style w:type="character" w:customStyle="1" w:styleId="apple-converted-space">
    <w:name w:val="apple-converted-space"/>
    <w:basedOn w:val="a0"/>
    <w:rsid w:val="0025447C"/>
  </w:style>
  <w:style w:type="table" w:styleId="af3">
    <w:name w:val="Table Grid"/>
    <w:basedOn w:val="a1"/>
    <w:rsid w:val="0025447C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table" w:customStyle="1" w:styleId="12">
    <w:name w:val="Стиль таблицы1"/>
    <w:basedOn w:val="a1"/>
    <w:rsid w:val="0025447C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25447C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25447C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25447C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E6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47C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5447C"/>
  </w:style>
  <w:style w:type="character" w:styleId="a3">
    <w:name w:val="Hyperlink"/>
    <w:semiHidden/>
    <w:unhideWhenUsed/>
    <w:rsid w:val="0025447C"/>
    <w:rPr>
      <w:strike w:val="0"/>
      <w:dstrike w:val="0"/>
      <w:color w:val="557C2B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5447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544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25447C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25447C"/>
    <w:rPr>
      <w:rFonts w:ascii="Thames" w:eastAsia="Times New Roman" w:hAnsi="Thames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25447C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5447C"/>
    <w:rPr>
      <w:rFonts w:ascii="Thames" w:eastAsia="Times New Roman" w:hAnsi="Thames" w:cs="Times New Roman"/>
      <w:sz w:val="24"/>
      <w:szCs w:val="28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25447C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5447C"/>
    <w:rPr>
      <w:rFonts w:ascii="Thames" w:eastAsia="Times New Roman" w:hAnsi="Thames" w:cs="Times New Roman"/>
      <w:sz w:val="24"/>
      <w:szCs w:val="28"/>
      <w:lang w:val="x-none" w:eastAsia="x-none"/>
    </w:rPr>
  </w:style>
  <w:style w:type="paragraph" w:styleId="ac">
    <w:name w:val="endnote text"/>
    <w:basedOn w:val="a"/>
    <w:link w:val="ad"/>
    <w:semiHidden/>
    <w:unhideWhenUsed/>
    <w:rsid w:val="0025447C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semiHidden/>
    <w:rsid w:val="0025447C"/>
    <w:rPr>
      <w:rFonts w:ascii="Thames" w:eastAsia="Times New Roman" w:hAnsi="Thames" w:cs="Times New Roman"/>
      <w:sz w:val="20"/>
      <w:szCs w:val="20"/>
      <w:lang w:val="x-none" w:eastAsia="x-none"/>
    </w:rPr>
  </w:style>
  <w:style w:type="paragraph" w:styleId="ae">
    <w:name w:val="No Spacing"/>
    <w:qFormat/>
    <w:rsid w:val="0025447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25447C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Style1">
    <w:name w:val="Style1"/>
    <w:basedOn w:val="a"/>
    <w:rsid w:val="0025447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5447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5447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5447C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5447C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5447C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5447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5447C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5447C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5447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5447C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5447C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5447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5447C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5447C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5447C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5447C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5447C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254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footnote reference"/>
    <w:semiHidden/>
    <w:unhideWhenUsed/>
    <w:rsid w:val="0025447C"/>
    <w:rPr>
      <w:rFonts w:ascii="Times New Roman" w:hAnsi="Times New Roman" w:cs="Times New Roman" w:hint="default"/>
      <w:sz w:val="20"/>
      <w:vertAlign w:val="superscript"/>
    </w:rPr>
  </w:style>
  <w:style w:type="character" w:styleId="af2">
    <w:name w:val="endnote reference"/>
    <w:semiHidden/>
    <w:unhideWhenUsed/>
    <w:rsid w:val="0025447C"/>
    <w:rPr>
      <w:vertAlign w:val="superscript"/>
    </w:rPr>
  </w:style>
  <w:style w:type="character" w:customStyle="1" w:styleId="FontStyle20">
    <w:name w:val="Font Style20"/>
    <w:rsid w:val="0025447C"/>
    <w:rPr>
      <w:rFonts w:ascii="Cambria" w:hAnsi="Cambria" w:cs="Cambria" w:hint="default"/>
      <w:sz w:val="20"/>
      <w:szCs w:val="20"/>
    </w:rPr>
  </w:style>
  <w:style w:type="character" w:customStyle="1" w:styleId="FontStyle18">
    <w:name w:val="Font Style18"/>
    <w:rsid w:val="0025447C"/>
    <w:rPr>
      <w:rFonts w:ascii="Microsoft Sans Serif" w:hAnsi="Microsoft Sans Serif" w:cs="Microsoft Sans Serif" w:hint="default"/>
      <w:sz w:val="32"/>
      <w:szCs w:val="32"/>
    </w:rPr>
  </w:style>
  <w:style w:type="character" w:customStyle="1" w:styleId="FontStyle21">
    <w:name w:val="Font Style21"/>
    <w:rsid w:val="0025447C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">
    <w:name w:val="Font Style22"/>
    <w:rsid w:val="0025447C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26">
    <w:name w:val="Font Style26"/>
    <w:rsid w:val="0025447C"/>
    <w:rPr>
      <w:rFonts w:ascii="Cambria" w:hAnsi="Cambria" w:cs="Cambria" w:hint="default"/>
      <w:i/>
      <w:iCs/>
      <w:sz w:val="20"/>
      <w:szCs w:val="20"/>
    </w:rPr>
  </w:style>
  <w:style w:type="character" w:customStyle="1" w:styleId="FontStyle29">
    <w:name w:val="Font Style29"/>
    <w:rsid w:val="0025447C"/>
    <w:rPr>
      <w:rFonts w:ascii="Georgia" w:hAnsi="Georgia" w:cs="Georgia" w:hint="default"/>
      <w:b/>
      <w:bCs/>
      <w:sz w:val="40"/>
      <w:szCs w:val="40"/>
    </w:rPr>
  </w:style>
  <w:style w:type="character" w:customStyle="1" w:styleId="FontStyle30">
    <w:name w:val="Font Style30"/>
    <w:rsid w:val="0025447C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31">
    <w:name w:val="Font Style31"/>
    <w:rsid w:val="0025447C"/>
    <w:rPr>
      <w:rFonts w:ascii="Cambria" w:hAnsi="Cambria" w:cs="Cambria" w:hint="default"/>
      <w:sz w:val="18"/>
      <w:szCs w:val="18"/>
    </w:rPr>
  </w:style>
  <w:style w:type="character" w:customStyle="1" w:styleId="FontStyle19">
    <w:name w:val="Font Style19"/>
    <w:rsid w:val="0025447C"/>
    <w:rPr>
      <w:rFonts w:ascii="Book Antiqua" w:hAnsi="Book Antiqua" w:cs="Book Antiqua" w:hint="default"/>
      <w:i/>
      <w:iCs/>
      <w:spacing w:val="20"/>
      <w:sz w:val="18"/>
      <w:szCs w:val="18"/>
    </w:rPr>
  </w:style>
  <w:style w:type="character" w:customStyle="1" w:styleId="FontStyle24">
    <w:name w:val="Font Style24"/>
    <w:rsid w:val="0025447C"/>
    <w:rPr>
      <w:rFonts w:ascii="Cambria" w:hAnsi="Cambria" w:cs="Cambria" w:hint="default"/>
      <w:b/>
      <w:bCs/>
      <w:i/>
      <w:iCs/>
      <w:spacing w:val="20"/>
      <w:sz w:val="16"/>
      <w:szCs w:val="16"/>
    </w:rPr>
  </w:style>
  <w:style w:type="character" w:customStyle="1" w:styleId="FontStyle23">
    <w:name w:val="Font Style23"/>
    <w:rsid w:val="0025447C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7">
    <w:name w:val="Font Style37"/>
    <w:rsid w:val="0025447C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rsid w:val="0025447C"/>
    <w:rPr>
      <w:rFonts w:ascii="Book Antiqua" w:hAnsi="Book Antiqua" w:cs="Book Antiqua" w:hint="default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25447C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25447C"/>
    <w:rPr>
      <w:rFonts w:ascii="Arial" w:hAnsi="Arial" w:cs="Arial" w:hint="default"/>
      <w:b/>
      <w:bCs/>
      <w:sz w:val="18"/>
      <w:szCs w:val="18"/>
    </w:rPr>
  </w:style>
  <w:style w:type="character" w:customStyle="1" w:styleId="FontStyle42">
    <w:name w:val="Font Style42"/>
    <w:rsid w:val="0025447C"/>
    <w:rPr>
      <w:rFonts w:ascii="Book Antiqua" w:hAnsi="Book Antiqua" w:cs="Book Antiqua" w:hint="default"/>
      <w:b/>
      <w:bCs/>
      <w:spacing w:val="20"/>
      <w:sz w:val="16"/>
      <w:szCs w:val="16"/>
    </w:rPr>
  </w:style>
  <w:style w:type="character" w:customStyle="1" w:styleId="FontStyle33">
    <w:name w:val="Font Style33"/>
    <w:rsid w:val="0025447C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25447C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25447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4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4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4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47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3">
    <w:name w:val="c3"/>
    <w:basedOn w:val="a0"/>
    <w:rsid w:val="0025447C"/>
  </w:style>
  <w:style w:type="character" w:customStyle="1" w:styleId="extraname">
    <w:name w:val="extraname"/>
    <w:basedOn w:val="a0"/>
    <w:rsid w:val="0025447C"/>
  </w:style>
  <w:style w:type="character" w:customStyle="1" w:styleId="apple-converted-space">
    <w:name w:val="apple-converted-space"/>
    <w:basedOn w:val="a0"/>
    <w:rsid w:val="0025447C"/>
  </w:style>
  <w:style w:type="table" w:styleId="af3">
    <w:name w:val="Table Grid"/>
    <w:basedOn w:val="a1"/>
    <w:rsid w:val="0025447C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table" w:customStyle="1" w:styleId="12">
    <w:name w:val="Стиль таблицы1"/>
    <w:basedOn w:val="a1"/>
    <w:rsid w:val="0025447C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25447C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25447C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254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2</cp:revision>
  <cp:lastPrinted>2022-09-08T19:03:00Z</cp:lastPrinted>
  <dcterms:created xsi:type="dcterms:W3CDTF">2023-01-22T18:18:00Z</dcterms:created>
  <dcterms:modified xsi:type="dcterms:W3CDTF">2023-01-22T18:18:00Z</dcterms:modified>
</cp:coreProperties>
</file>